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58CB" w14:textId="374E130F" w:rsidR="009846E4" w:rsidRPr="005A4ECF" w:rsidRDefault="00AC5D70" w:rsidP="005A4ECF">
      <w:pPr>
        <w:ind w:firstLineChars="600" w:firstLine="1680"/>
        <w:rPr>
          <w:rFonts w:ascii="ＭＳ Ｐゴシック" w:eastAsia="ＭＳ Ｐゴシック" w:hAnsi="ＭＳ Ｐゴシック"/>
          <w:sz w:val="28"/>
          <w:szCs w:val="32"/>
        </w:rPr>
      </w:pPr>
      <w:r w:rsidRPr="009A5C7D">
        <w:rPr>
          <w:rFonts w:ascii="ＭＳ Ｐゴシック" w:eastAsia="ＭＳ Ｐゴシック" w:hAnsi="ＭＳ Ｐゴシック" w:hint="eastAsia"/>
          <w:color w:val="FF0000"/>
          <w:sz w:val="28"/>
          <w:szCs w:val="32"/>
        </w:rPr>
        <w:t xml:space="preserve">　</w:t>
      </w:r>
      <w:r w:rsidR="005A4ECF">
        <w:rPr>
          <w:rFonts w:ascii="ＭＳ Ｐゴシック" w:eastAsia="ＭＳ Ｐゴシック" w:hAnsi="ＭＳ Ｐゴシック" w:hint="eastAsia"/>
          <w:color w:val="FF0000"/>
          <w:sz w:val="28"/>
          <w:szCs w:val="32"/>
        </w:rPr>
        <w:t xml:space="preserve">　</w:t>
      </w:r>
      <w:r w:rsidR="00B11EE6" w:rsidRPr="009A5C7D">
        <w:rPr>
          <w:rFonts w:ascii="ＭＳ Ｐゴシック" w:eastAsia="ＭＳ Ｐゴシック" w:hAnsi="ＭＳ Ｐゴシック" w:hint="eastAsia"/>
          <w:sz w:val="28"/>
          <w:szCs w:val="32"/>
        </w:rPr>
        <w:t>輸血関連情報カードについて</w:t>
      </w:r>
      <w:r w:rsidR="005A4ECF" w:rsidRPr="005A4ECF">
        <w:rPr>
          <w:rFonts w:ascii="ＭＳ Ｐゴシック" w:eastAsia="ＭＳ Ｐゴシック" w:hAnsi="ＭＳ Ｐゴシック" w:hint="eastAsia"/>
          <w:sz w:val="28"/>
          <w:szCs w:val="32"/>
        </w:rPr>
        <w:t>（医師向け）</w:t>
      </w:r>
    </w:p>
    <w:p w14:paraId="76AD26A7" w14:textId="77777777" w:rsidR="00B11EE6" w:rsidRPr="00AC5D70" w:rsidRDefault="00B11EE6" w:rsidP="00B11EE6">
      <w:pPr>
        <w:ind w:firstLineChars="100" w:firstLine="210"/>
        <w:rPr>
          <w:rFonts w:ascii="ＭＳ Ｐゴシック" w:eastAsia="ＭＳ Ｐゴシック" w:hAnsi="ＭＳ Ｐゴシック"/>
        </w:rPr>
      </w:pPr>
    </w:p>
    <w:p w14:paraId="6BB0DCBC" w14:textId="77777777" w:rsidR="00B11EE6" w:rsidRPr="00AC5D70" w:rsidRDefault="00B11EE6" w:rsidP="00B11EE6">
      <w:pPr>
        <w:ind w:firstLineChars="100" w:firstLine="210"/>
        <w:rPr>
          <w:rFonts w:ascii="ＭＳ Ｐゴシック" w:eastAsia="ＭＳ Ｐゴシック" w:hAnsi="ＭＳ Ｐゴシック"/>
        </w:rPr>
      </w:pPr>
      <w:r w:rsidRPr="00AC5D70">
        <w:rPr>
          <w:rFonts w:ascii="ＭＳ Ｐゴシック" w:eastAsia="ＭＳ Ｐゴシック" w:hAnsi="ＭＳ Ｐゴシック" w:hint="eastAsia"/>
        </w:rPr>
        <w:t>このカードは輸血療法を実施する際に注意すべき点を複数の施設間で情報共有するため</w:t>
      </w:r>
      <w:r w:rsidRPr="00AC5D70">
        <w:rPr>
          <w:rFonts w:ascii="ＭＳ Ｐゴシック" w:eastAsia="ＭＳ Ｐゴシック" w:hAnsi="ＭＳ Ｐゴシック"/>
        </w:rPr>
        <w:t>の</w:t>
      </w:r>
      <w:r w:rsidR="00AC5D70">
        <w:rPr>
          <w:rFonts w:ascii="ＭＳ Ｐゴシック" w:eastAsia="ＭＳ Ｐゴシック" w:hAnsi="ＭＳ Ｐゴシック" w:hint="eastAsia"/>
        </w:rPr>
        <w:t xml:space="preserve">　</w:t>
      </w:r>
      <w:r w:rsidRPr="00AC5D70">
        <w:rPr>
          <w:rFonts w:ascii="ＭＳ Ｐゴシック" w:eastAsia="ＭＳ Ｐゴシック" w:hAnsi="ＭＳ Ｐゴシック"/>
        </w:rPr>
        <w:t xml:space="preserve">ものです。下記の条件に当てはまる患者を対象に発行されています。 </w:t>
      </w:r>
    </w:p>
    <w:p w14:paraId="7B11131A" w14:textId="77777777" w:rsidR="00B11EE6" w:rsidRPr="00AC5D70" w:rsidRDefault="00B11EE6" w:rsidP="00B11EE6">
      <w:pPr>
        <w:ind w:firstLineChars="800" w:firstLine="1680"/>
        <w:rPr>
          <w:rFonts w:ascii="ＭＳ Ｐゴシック" w:eastAsia="ＭＳ Ｐゴシック" w:hAnsi="ＭＳ Ｐゴシック"/>
        </w:rPr>
      </w:pPr>
      <w:r w:rsidRPr="00AC5D70">
        <w:rPr>
          <w:rFonts w:ascii="ＭＳ Ｐゴシック" w:eastAsia="ＭＳ Ｐゴシック" w:hAnsi="ＭＳ Ｐゴシック"/>
        </w:rPr>
        <w:t xml:space="preserve"> </w:t>
      </w:r>
    </w:p>
    <w:p w14:paraId="5916C18F" w14:textId="77777777" w:rsidR="00B11EE6" w:rsidRPr="00AC5D70" w:rsidRDefault="00B11EE6" w:rsidP="00B11EE6">
      <w:pPr>
        <w:rPr>
          <w:rFonts w:ascii="ＭＳ Ｐゴシック" w:eastAsia="ＭＳ Ｐゴシック" w:hAnsi="ＭＳ Ｐゴシック"/>
        </w:rPr>
      </w:pPr>
      <w:r w:rsidRPr="00AC5D70">
        <w:rPr>
          <w:rFonts w:ascii="ＭＳ Ｐゴシック" w:eastAsia="ＭＳ Ｐゴシック" w:hAnsi="ＭＳ Ｐゴシック" w:hint="eastAsia"/>
        </w:rPr>
        <w:t>①溶血性輸血副作用の原因となる不規則抗体を保有している場合</w:t>
      </w:r>
    </w:p>
    <w:p w14:paraId="590C6131" w14:textId="77777777" w:rsidR="00B11EE6" w:rsidRPr="00AC5D70" w:rsidRDefault="00B11EE6" w:rsidP="00B11EE6">
      <w:pPr>
        <w:rPr>
          <w:rFonts w:ascii="ＭＳ Ｐゴシック" w:eastAsia="ＭＳ Ｐゴシック" w:hAnsi="ＭＳ Ｐゴシック"/>
        </w:rPr>
      </w:pPr>
      <w:r w:rsidRPr="00AC5D70">
        <w:rPr>
          <w:rFonts w:ascii="ＭＳ Ｐゴシック" w:eastAsia="ＭＳ Ｐゴシック" w:hAnsi="ＭＳ Ｐゴシック"/>
        </w:rPr>
        <w:t>②分子標的薬など、輸血検査に影響を及ぼす薬剤投与が行われている場合</w:t>
      </w:r>
    </w:p>
    <w:p w14:paraId="4AF97143" w14:textId="77777777" w:rsidR="00B11EE6" w:rsidRPr="00AC5D70" w:rsidRDefault="00B11EE6" w:rsidP="00B11EE6">
      <w:pPr>
        <w:rPr>
          <w:rFonts w:ascii="ＭＳ Ｐゴシック" w:eastAsia="ＭＳ Ｐゴシック" w:hAnsi="ＭＳ Ｐゴシック"/>
        </w:rPr>
      </w:pPr>
      <w:r w:rsidRPr="00AC5D70">
        <w:rPr>
          <w:rFonts w:ascii="ＭＳ Ｐゴシック" w:eastAsia="ＭＳ Ｐゴシック" w:hAnsi="ＭＳ Ｐゴシック"/>
        </w:rPr>
        <w:t xml:space="preserve">③造血幹細胞移植後、臓器移植後の患者など、ABO 血液型の判定が困難になる可能性があ る場合 </w:t>
      </w:r>
    </w:p>
    <w:p w14:paraId="5E7AF6B9" w14:textId="77777777" w:rsidR="00B11EE6" w:rsidRDefault="00B11EE6" w:rsidP="00B11EE6">
      <w:pPr>
        <w:rPr>
          <w:rFonts w:ascii="ＭＳ Ｐゴシック" w:eastAsia="ＭＳ Ｐゴシック" w:hAnsi="ＭＳ Ｐゴシック"/>
        </w:rPr>
      </w:pPr>
    </w:p>
    <w:p w14:paraId="2E57F9D0" w14:textId="77777777" w:rsidR="00F21660" w:rsidRPr="00AC5D70" w:rsidRDefault="00F21660" w:rsidP="00B11EE6">
      <w:pPr>
        <w:rPr>
          <w:rFonts w:ascii="ＭＳ Ｐゴシック" w:eastAsia="ＭＳ Ｐゴシック" w:hAnsi="ＭＳ Ｐゴシック"/>
        </w:rPr>
      </w:pPr>
    </w:p>
    <w:p w14:paraId="00177BE8" w14:textId="77777777" w:rsidR="00B11EE6" w:rsidRPr="00AC5D70" w:rsidRDefault="00B11EE6" w:rsidP="00B11EE6">
      <w:pPr>
        <w:rPr>
          <w:rFonts w:ascii="ＭＳ Ｐゴシック" w:eastAsia="ＭＳ Ｐゴシック" w:hAnsi="ＭＳ Ｐゴシック"/>
        </w:rPr>
      </w:pPr>
      <w:r w:rsidRPr="00AC5D70">
        <w:rPr>
          <w:rFonts w:ascii="ＭＳ Ｐゴシック" w:eastAsia="ＭＳ Ｐゴシック" w:hAnsi="ＭＳ Ｐゴシック" w:hint="eastAsia"/>
        </w:rPr>
        <w:t>①について</w:t>
      </w:r>
    </w:p>
    <w:p w14:paraId="1FF91081" w14:textId="5CFCBC29" w:rsidR="00B11EE6" w:rsidRPr="00AC5D70" w:rsidRDefault="00B11EE6" w:rsidP="00B11EE6">
      <w:pPr>
        <w:rPr>
          <w:rFonts w:ascii="ＭＳ Ｐゴシック" w:eastAsia="ＭＳ Ｐゴシック" w:hAnsi="ＭＳ Ｐゴシック"/>
        </w:rPr>
      </w:pPr>
      <w:r w:rsidRPr="00AC5D70">
        <w:rPr>
          <w:rFonts w:ascii="ＭＳ Ｐゴシック" w:eastAsia="ＭＳ Ｐゴシック" w:hAnsi="ＭＳ Ｐゴシック"/>
        </w:rPr>
        <w:t>不規則抗体を保有した経験のある患者は、輸血療法を実施する時点での検査結果が陰性</w:t>
      </w:r>
      <w:r w:rsidRPr="00AC5D70">
        <w:rPr>
          <w:rFonts w:ascii="ＭＳ Ｐゴシック" w:eastAsia="ＭＳ Ｐゴシック" w:hAnsi="ＭＳ Ｐゴシック" w:hint="eastAsia"/>
        </w:rPr>
        <w:t>で</w:t>
      </w:r>
      <w:r w:rsidR="00AC5D70">
        <w:rPr>
          <w:rFonts w:ascii="ＭＳ Ｐゴシック" w:eastAsia="ＭＳ Ｐゴシック" w:hAnsi="ＭＳ Ｐゴシック" w:hint="eastAsia"/>
        </w:rPr>
        <w:t xml:space="preserve">　　</w:t>
      </w:r>
      <w:r w:rsidRPr="00AC5D70">
        <w:rPr>
          <w:rFonts w:ascii="ＭＳ Ｐゴシック" w:eastAsia="ＭＳ Ｐゴシック" w:hAnsi="ＭＳ Ｐゴシック" w:hint="eastAsia"/>
        </w:rPr>
        <w:t>あっても免疫が記憶されており、遅発型の溶血性副</w:t>
      </w:r>
      <w:r w:rsidR="00D72981">
        <w:rPr>
          <w:rFonts w:ascii="ＭＳ Ｐゴシック" w:eastAsia="ＭＳ Ｐゴシック" w:hAnsi="ＭＳ Ｐゴシック" w:hint="eastAsia"/>
        </w:rPr>
        <w:t>反応</w:t>
      </w:r>
      <w:r w:rsidR="00D0390B">
        <w:rPr>
          <w:rFonts w:ascii="ＭＳ Ｐゴシック" w:eastAsia="ＭＳ Ｐゴシック" w:hAnsi="ＭＳ Ｐゴシック" w:hint="eastAsia"/>
        </w:rPr>
        <w:t>を発生することがあります。　そ</w:t>
      </w:r>
      <w:r w:rsidRPr="00AC5D70">
        <w:rPr>
          <w:rFonts w:ascii="ＭＳ Ｐゴシック" w:eastAsia="ＭＳ Ｐゴシック" w:hAnsi="ＭＳ Ｐゴシック" w:hint="eastAsia"/>
        </w:rPr>
        <w:t>のためカードに記載されたこれらの情報が他施設</w:t>
      </w:r>
      <w:r w:rsidR="007F2338">
        <w:rPr>
          <w:rFonts w:ascii="ＭＳ Ｐゴシック" w:eastAsia="ＭＳ Ｐゴシック" w:hAnsi="ＭＳ Ｐゴシック" w:hint="eastAsia"/>
        </w:rPr>
        <w:t>でも共有されること</w:t>
      </w:r>
      <w:r w:rsidRPr="00AC5D70">
        <w:rPr>
          <w:rFonts w:ascii="ＭＳ Ｐゴシック" w:eastAsia="ＭＳ Ｐゴシック" w:hAnsi="ＭＳ Ｐゴシック" w:hint="eastAsia"/>
        </w:rPr>
        <w:t>で輸血副</w:t>
      </w:r>
      <w:r w:rsidR="00D72981">
        <w:rPr>
          <w:rFonts w:ascii="ＭＳ Ｐゴシック" w:eastAsia="ＭＳ Ｐゴシック" w:hAnsi="ＭＳ Ｐゴシック" w:hint="eastAsia"/>
        </w:rPr>
        <w:t>反応</w:t>
      </w:r>
      <w:r w:rsidRPr="00AC5D70">
        <w:rPr>
          <w:rFonts w:ascii="ＭＳ Ｐゴシック" w:eastAsia="ＭＳ Ｐゴシック" w:hAnsi="ＭＳ Ｐゴシック" w:hint="eastAsia"/>
        </w:rPr>
        <w:t>の防止に役立ちます</w:t>
      </w:r>
      <w:r w:rsidR="00D0390B">
        <w:rPr>
          <w:rFonts w:ascii="ＭＳ Ｐゴシック" w:eastAsia="ＭＳ Ｐゴシック" w:hAnsi="ＭＳ Ｐゴシック" w:hint="eastAsia"/>
        </w:rPr>
        <w:t>。</w:t>
      </w:r>
    </w:p>
    <w:p w14:paraId="30FAF890" w14:textId="77777777" w:rsidR="00B11EE6" w:rsidRPr="007F2338" w:rsidRDefault="00B11EE6" w:rsidP="00B11EE6">
      <w:pPr>
        <w:rPr>
          <w:rFonts w:ascii="ＭＳ Ｐゴシック" w:eastAsia="ＭＳ Ｐゴシック" w:hAnsi="ＭＳ Ｐゴシック"/>
        </w:rPr>
      </w:pPr>
    </w:p>
    <w:p w14:paraId="271E694E" w14:textId="77777777" w:rsidR="00B11EE6" w:rsidRPr="00AC5D70" w:rsidRDefault="00B11EE6" w:rsidP="00B11EE6">
      <w:pPr>
        <w:rPr>
          <w:rFonts w:ascii="ＭＳ Ｐゴシック" w:eastAsia="ＭＳ Ｐゴシック" w:hAnsi="ＭＳ Ｐゴシック"/>
        </w:rPr>
      </w:pPr>
      <w:r w:rsidRPr="00AC5D70">
        <w:rPr>
          <w:rFonts w:ascii="ＭＳ Ｐゴシック" w:eastAsia="ＭＳ Ｐゴシック" w:hAnsi="ＭＳ Ｐゴシック" w:hint="eastAsia"/>
        </w:rPr>
        <w:t>②と③について</w:t>
      </w:r>
    </w:p>
    <w:p w14:paraId="180A6C98" w14:textId="4B2C132D" w:rsidR="00B11EE6" w:rsidRPr="007F2338" w:rsidRDefault="00B11EE6" w:rsidP="00B11EE6">
      <w:pPr>
        <w:rPr>
          <w:rFonts w:ascii="ＭＳ Ｐゴシック" w:eastAsia="ＭＳ Ｐゴシック" w:hAnsi="ＭＳ Ｐゴシック"/>
        </w:rPr>
      </w:pPr>
      <w:r w:rsidRPr="00AC5D70">
        <w:rPr>
          <w:rFonts w:ascii="ＭＳ Ｐゴシック" w:eastAsia="ＭＳ Ｐゴシック" w:hAnsi="ＭＳ Ｐゴシック" w:hint="eastAsia"/>
        </w:rPr>
        <w:t>治療による影響から検査結果</w:t>
      </w:r>
      <w:r w:rsidR="007F2338">
        <w:rPr>
          <w:rFonts w:ascii="ＭＳ Ｐゴシック" w:eastAsia="ＭＳ Ｐゴシック" w:hAnsi="ＭＳ Ｐゴシック" w:hint="eastAsia"/>
        </w:rPr>
        <w:t>の</w:t>
      </w:r>
      <w:r w:rsidRPr="00AC5D70">
        <w:rPr>
          <w:rFonts w:ascii="ＭＳ Ｐゴシック" w:eastAsia="ＭＳ Ｐゴシック" w:hAnsi="ＭＳ Ｐゴシック" w:hint="eastAsia"/>
        </w:rPr>
        <w:t>判定</w:t>
      </w:r>
      <w:r w:rsidR="007F2338">
        <w:rPr>
          <w:rFonts w:ascii="ＭＳ Ｐゴシック" w:eastAsia="ＭＳ Ｐゴシック" w:hAnsi="ＭＳ Ｐゴシック" w:hint="eastAsia"/>
        </w:rPr>
        <w:t>が</w:t>
      </w:r>
      <w:r w:rsidRPr="00AC5D70">
        <w:rPr>
          <w:rFonts w:ascii="ＭＳ Ｐゴシック" w:eastAsia="ＭＳ Ｐゴシック" w:hAnsi="ＭＳ Ｐゴシック" w:hint="eastAsia"/>
        </w:rPr>
        <w:t>困難になる場合があ</w:t>
      </w:r>
      <w:r w:rsidRPr="00AC5D70">
        <w:rPr>
          <w:rFonts w:ascii="ＭＳ Ｐゴシック" w:eastAsia="ＭＳ Ｐゴシック" w:hAnsi="ＭＳ Ｐゴシック"/>
        </w:rPr>
        <w:t>り</w:t>
      </w:r>
      <w:r w:rsidR="007F2338">
        <w:rPr>
          <w:rFonts w:ascii="ＭＳ Ｐゴシック" w:eastAsia="ＭＳ Ｐゴシック" w:hAnsi="ＭＳ Ｐゴシック" w:hint="eastAsia"/>
        </w:rPr>
        <w:t>ます。カードに記載された情報を他施設と共有することにより、</w:t>
      </w:r>
      <w:r w:rsidRPr="00AC5D70">
        <w:rPr>
          <w:rFonts w:ascii="ＭＳ Ｐゴシック" w:eastAsia="ＭＳ Ｐゴシック" w:hAnsi="ＭＳ Ｐゴシック"/>
        </w:rPr>
        <w:t>輸血療法の開始が遅延するなどの患</w:t>
      </w:r>
      <w:r w:rsidRPr="001C5A9D">
        <w:rPr>
          <w:rFonts w:ascii="ＭＳ Ｐゴシック" w:eastAsia="ＭＳ Ｐゴシック" w:hAnsi="ＭＳ Ｐゴシック"/>
        </w:rPr>
        <w:t>者</w:t>
      </w:r>
      <w:r w:rsidR="00A52968" w:rsidRPr="001C5A9D">
        <w:rPr>
          <w:rFonts w:ascii="ＭＳ Ｐゴシック" w:eastAsia="ＭＳ Ｐゴシック" w:hAnsi="ＭＳ Ｐゴシック" w:hint="eastAsia"/>
        </w:rPr>
        <w:t>様</w:t>
      </w:r>
      <w:r w:rsidRPr="001C5A9D">
        <w:rPr>
          <w:rFonts w:ascii="ＭＳ Ｐゴシック" w:eastAsia="ＭＳ Ｐゴシック" w:hAnsi="ＭＳ Ｐゴシック"/>
        </w:rPr>
        <w:t>の不利益</w:t>
      </w:r>
      <w:r w:rsidRPr="00AC5D70">
        <w:rPr>
          <w:rFonts w:ascii="ＭＳ Ｐゴシック" w:eastAsia="ＭＳ Ｐゴシック" w:hAnsi="ＭＳ Ｐゴシック"/>
        </w:rPr>
        <w:t>を回避することができます</w:t>
      </w:r>
    </w:p>
    <w:p w14:paraId="62F4B44C" w14:textId="74E88F38" w:rsidR="00B11EE6" w:rsidRDefault="00B11EE6" w:rsidP="00B11EE6">
      <w:pPr>
        <w:rPr>
          <w:rFonts w:ascii="ＭＳ Ｐゴシック" w:eastAsia="ＭＳ Ｐゴシック" w:hAnsi="ＭＳ Ｐゴシック"/>
        </w:rPr>
      </w:pPr>
    </w:p>
    <w:p w14:paraId="18CB4A70" w14:textId="77777777" w:rsidR="007F2338" w:rsidRPr="00AC5D70" w:rsidRDefault="007F2338" w:rsidP="00B11EE6">
      <w:pPr>
        <w:rPr>
          <w:rFonts w:ascii="ＭＳ Ｐゴシック" w:eastAsia="ＭＳ Ｐゴシック" w:hAnsi="ＭＳ Ｐゴシック"/>
        </w:rPr>
      </w:pPr>
    </w:p>
    <w:p w14:paraId="60B5A079" w14:textId="77777777" w:rsidR="00B11EE6" w:rsidRPr="00AC5D70" w:rsidRDefault="00B11EE6" w:rsidP="00B11EE6">
      <w:pPr>
        <w:rPr>
          <w:rFonts w:ascii="ＭＳ Ｐゴシック" w:eastAsia="ＭＳ Ｐゴシック" w:hAnsi="ＭＳ Ｐゴシック"/>
        </w:rPr>
      </w:pPr>
      <w:r w:rsidRPr="00AC5D70">
        <w:rPr>
          <w:rFonts w:ascii="ＭＳ Ｐゴシック" w:eastAsia="ＭＳ Ｐゴシック" w:hAnsi="ＭＳ Ｐゴシック" w:hint="eastAsia"/>
        </w:rPr>
        <w:t>【医師へのお願い】</w:t>
      </w:r>
    </w:p>
    <w:p w14:paraId="32DA2C22" w14:textId="5A97AB79" w:rsidR="00B11EE6" w:rsidRPr="00E33C76" w:rsidRDefault="00B11EE6" w:rsidP="00B11EE6">
      <w:pPr>
        <w:rPr>
          <w:rFonts w:ascii="ＭＳ Ｐゴシック" w:eastAsia="ＭＳ Ｐゴシック" w:hAnsi="ＭＳ Ｐゴシック"/>
          <w:color w:val="00B050"/>
        </w:rPr>
      </w:pPr>
      <w:r w:rsidRPr="009A5C7D">
        <w:rPr>
          <w:rFonts w:ascii="ＭＳ Ｐゴシック" w:eastAsia="ＭＳ Ｐゴシック" w:hAnsi="ＭＳ Ｐゴシック" w:hint="eastAsia"/>
        </w:rPr>
        <w:t>・</w:t>
      </w:r>
      <w:r w:rsidRPr="001C5A9D">
        <w:rPr>
          <w:rFonts w:ascii="ＭＳ Ｐゴシック" w:eastAsia="ＭＳ Ｐゴシック" w:hAnsi="ＭＳ Ｐゴシック" w:hint="eastAsia"/>
        </w:rPr>
        <w:t>患者</w:t>
      </w:r>
      <w:r w:rsidR="00A52968" w:rsidRPr="001C5A9D">
        <w:rPr>
          <w:rFonts w:ascii="ＭＳ Ｐゴシック" w:eastAsia="ＭＳ Ｐゴシック" w:hAnsi="ＭＳ Ｐゴシック" w:hint="eastAsia"/>
        </w:rPr>
        <w:t>様</w:t>
      </w:r>
      <w:r w:rsidRPr="001C5A9D">
        <w:rPr>
          <w:rFonts w:ascii="ＭＳ Ｐゴシック" w:eastAsia="ＭＳ Ｐゴシック" w:hAnsi="ＭＳ Ｐゴシック" w:hint="eastAsia"/>
        </w:rPr>
        <w:t>にカードが発行された理由を</w:t>
      </w:r>
      <w:r w:rsidR="00A52968" w:rsidRPr="001C5A9D">
        <w:rPr>
          <w:rFonts w:ascii="ＭＳ Ｐゴシック" w:eastAsia="ＭＳ Ｐゴシック" w:hAnsi="ＭＳ Ｐゴシック" w:hint="eastAsia"/>
        </w:rPr>
        <w:t>別紙の資料に沿って</w:t>
      </w:r>
      <w:r w:rsidR="001C5A9D">
        <w:rPr>
          <w:rFonts w:ascii="ＭＳ Ｐゴシック" w:eastAsia="ＭＳ Ｐゴシック" w:hAnsi="ＭＳ Ｐゴシック" w:hint="eastAsia"/>
        </w:rPr>
        <w:t>ご</w:t>
      </w:r>
      <w:r w:rsidRPr="001C5A9D">
        <w:rPr>
          <w:rFonts w:ascii="ＭＳ Ｐゴシック" w:eastAsia="ＭＳ Ｐゴシック" w:hAnsi="ＭＳ Ｐゴシック" w:hint="eastAsia"/>
        </w:rPr>
        <w:t>説明ください。</w:t>
      </w:r>
      <w:r w:rsidR="00E33C76">
        <w:rPr>
          <w:rFonts w:ascii="ＭＳ Ｐゴシック" w:eastAsia="ＭＳ Ｐゴシック" w:hAnsi="ＭＳ Ｐゴシック" w:hint="eastAsia"/>
          <w:color w:val="00B050"/>
        </w:rPr>
        <w:t>←施設により削除可能</w:t>
      </w:r>
    </w:p>
    <w:p w14:paraId="76DBD696" w14:textId="060F6776" w:rsidR="00A52968" w:rsidRPr="00A52968" w:rsidRDefault="001C5A9D" w:rsidP="00B11EE6">
      <w:pPr>
        <w:rPr>
          <w:rFonts w:ascii="ＭＳ Ｐゴシック" w:eastAsia="ＭＳ Ｐゴシック" w:hAnsi="ＭＳ Ｐゴシック"/>
          <w:color w:val="00B050"/>
        </w:rPr>
      </w:pPr>
      <w:r w:rsidRPr="001C5A9D">
        <w:rPr>
          <w:rFonts w:ascii="ＭＳ Ｐゴシック" w:eastAsia="ＭＳ Ｐゴシック" w:hAnsi="ＭＳ Ｐゴシック" w:hint="eastAsia"/>
        </w:rPr>
        <w:t>※</w:t>
      </w:r>
      <w:r w:rsidR="00A52968" w:rsidRPr="001C5A9D">
        <w:rPr>
          <w:rFonts w:ascii="ＭＳ Ｐゴシック" w:eastAsia="ＭＳ Ｐゴシック" w:hAnsi="ＭＳ Ｐゴシック" w:hint="eastAsia"/>
        </w:rPr>
        <w:t>検査技師からの説明を希望される場合は</w:t>
      </w:r>
      <w:r>
        <w:rPr>
          <w:rFonts w:ascii="ＭＳ Ｐゴシック" w:eastAsia="ＭＳ Ｐゴシック" w:hAnsi="ＭＳ Ｐゴシック" w:hint="eastAsia"/>
        </w:rPr>
        <w:t>内線</w:t>
      </w:r>
      <w:r w:rsidR="00A52968" w:rsidRPr="001C5A9D">
        <w:rPr>
          <w:rFonts w:ascii="ＭＳ Ｐゴシック" w:eastAsia="ＭＳ Ｐゴシック" w:hAnsi="ＭＳ Ｐゴシック" w:hint="eastAsia"/>
        </w:rPr>
        <w:t>○○までご連絡下さい」</w:t>
      </w:r>
      <w:r>
        <w:rPr>
          <w:rFonts w:ascii="ＭＳ Ｐゴシック" w:eastAsia="ＭＳ Ｐゴシック" w:hAnsi="ＭＳ Ｐゴシック" w:hint="eastAsia"/>
          <w:color w:val="00B050"/>
        </w:rPr>
        <w:t>←施設により削除可能</w:t>
      </w:r>
    </w:p>
    <w:p w14:paraId="6AC42835" w14:textId="2CBF896C" w:rsidR="00B11EE6" w:rsidRPr="001C5A9D" w:rsidRDefault="00B11EE6" w:rsidP="00B11EE6">
      <w:pPr>
        <w:rPr>
          <w:rFonts w:ascii="ＭＳ Ｐゴシック" w:eastAsia="ＭＳ Ｐゴシック" w:hAnsi="ＭＳ Ｐゴシック"/>
        </w:rPr>
      </w:pPr>
      <w:r w:rsidRPr="001C5A9D">
        <w:rPr>
          <w:rFonts w:ascii="ＭＳ Ｐゴシック" w:eastAsia="ＭＳ Ｐゴシック" w:hAnsi="ＭＳ Ｐゴシック" w:hint="eastAsia"/>
        </w:rPr>
        <w:t>・</w:t>
      </w:r>
      <w:r w:rsidR="00A52968" w:rsidRPr="001C5A9D">
        <w:rPr>
          <w:rFonts w:ascii="ＭＳ Ｐゴシック" w:eastAsia="ＭＳ Ｐゴシック" w:hAnsi="ＭＳ Ｐゴシック" w:hint="eastAsia"/>
        </w:rPr>
        <w:t>患者様に</w:t>
      </w:r>
      <w:r w:rsidRPr="001C5A9D">
        <w:rPr>
          <w:rFonts w:ascii="ＭＳ Ｐゴシック" w:eastAsia="ＭＳ Ｐゴシック" w:hAnsi="ＭＳ Ｐゴシック" w:hint="eastAsia"/>
        </w:rPr>
        <w:t>他の医療施設で診療を受ける際には</w:t>
      </w:r>
      <w:r w:rsidR="00A52968" w:rsidRPr="001C5A9D">
        <w:rPr>
          <w:rFonts w:ascii="ＭＳ Ｐゴシック" w:eastAsia="ＭＳ Ｐゴシック" w:hAnsi="ＭＳ Ｐゴシック" w:hint="eastAsia"/>
        </w:rPr>
        <w:t>カードを</w:t>
      </w:r>
      <w:r w:rsidRPr="001C5A9D">
        <w:rPr>
          <w:rFonts w:ascii="ＭＳ Ｐゴシック" w:eastAsia="ＭＳ Ｐゴシック" w:hAnsi="ＭＳ Ｐゴシック" w:hint="eastAsia"/>
        </w:rPr>
        <w:t>提示するよう</w:t>
      </w:r>
      <w:r w:rsidR="001C5A9D">
        <w:rPr>
          <w:rFonts w:ascii="ＭＳ Ｐゴシック" w:eastAsia="ＭＳ Ｐゴシック" w:hAnsi="ＭＳ Ｐゴシック" w:hint="eastAsia"/>
        </w:rPr>
        <w:t>お</w:t>
      </w:r>
      <w:r w:rsidRPr="001C5A9D">
        <w:rPr>
          <w:rFonts w:ascii="ＭＳ Ｐゴシック" w:eastAsia="ＭＳ Ｐゴシック" w:hAnsi="ＭＳ Ｐゴシック" w:hint="eastAsia"/>
        </w:rPr>
        <w:t>伝えください。</w:t>
      </w:r>
    </w:p>
    <w:p w14:paraId="024772DE" w14:textId="5C13E7BF" w:rsidR="00B11EE6" w:rsidRPr="005C4DB5" w:rsidRDefault="00B11EE6" w:rsidP="00B11EE6">
      <w:pPr>
        <w:rPr>
          <w:rFonts w:ascii="ＭＳ Ｐゴシック" w:eastAsia="ＭＳ Ｐゴシック" w:hAnsi="ＭＳ Ｐゴシック"/>
          <w:u w:val="single"/>
        </w:rPr>
      </w:pPr>
      <w:r w:rsidRPr="005C4DB5">
        <w:rPr>
          <w:rFonts w:ascii="ＭＳ Ｐゴシック" w:eastAsia="ＭＳ Ｐゴシック" w:hAnsi="ＭＳ Ｐゴシック" w:hint="eastAsia"/>
          <w:u w:val="single"/>
        </w:rPr>
        <w:t>・</w:t>
      </w:r>
      <w:r w:rsidR="00A52968" w:rsidRPr="005C4DB5">
        <w:rPr>
          <w:rFonts w:ascii="ＭＳ Ｐゴシック" w:eastAsia="ＭＳ Ｐゴシック" w:hAnsi="ＭＳ Ｐゴシック" w:hint="eastAsia"/>
          <w:u w:val="single"/>
        </w:rPr>
        <w:t>患者様を</w:t>
      </w:r>
      <w:r w:rsidRPr="005C4DB5">
        <w:rPr>
          <w:rFonts w:ascii="ＭＳ Ｐゴシック" w:eastAsia="ＭＳ Ｐゴシック" w:hAnsi="ＭＳ Ｐゴシック" w:hint="eastAsia"/>
          <w:u w:val="single"/>
        </w:rPr>
        <w:t>他施設に紹介される際は可能な限り「診療情報提供書」に輸血関連情報を</w:t>
      </w:r>
      <w:r w:rsidR="001C5A9D" w:rsidRPr="005C4DB5">
        <w:rPr>
          <w:rFonts w:ascii="ＭＳ Ｐゴシック" w:eastAsia="ＭＳ Ｐゴシック" w:hAnsi="ＭＳ Ｐゴシック" w:hint="eastAsia"/>
          <w:u w:val="single"/>
        </w:rPr>
        <w:t>ご</w:t>
      </w:r>
      <w:r w:rsidRPr="005C4DB5">
        <w:rPr>
          <w:rFonts w:ascii="ＭＳ Ｐゴシック" w:eastAsia="ＭＳ Ｐゴシック" w:hAnsi="ＭＳ Ｐゴシック" w:hint="eastAsia"/>
          <w:u w:val="single"/>
        </w:rPr>
        <w:t>提供ください。</w:t>
      </w:r>
    </w:p>
    <w:p w14:paraId="0A0E5AA3" w14:textId="66425CAA" w:rsidR="00445997" w:rsidRPr="001C5A9D" w:rsidRDefault="00445997" w:rsidP="00B11EE6">
      <w:pPr>
        <w:rPr>
          <w:rFonts w:ascii="ＭＳ Ｐゴシック" w:eastAsia="ＭＳ Ｐゴシック" w:hAnsi="ＭＳ Ｐゴシック"/>
        </w:rPr>
      </w:pPr>
      <w:r w:rsidRPr="001C5A9D">
        <w:rPr>
          <w:rFonts w:ascii="ＭＳ Ｐゴシック" w:eastAsia="ＭＳ Ｐゴシック" w:hAnsi="ＭＳ Ｐゴシック" w:hint="eastAsia"/>
        </w:rPr>
        <w:t>・当該患者</w:t>
      </w:r>
      <w:r w:rsidR="00A52968" w:rsidRPr="001C5A9D">
        <w:rPr>
          <w:rFonts w:ascii="ＭＳ Ｐゴシック" w:eastAsia="ＭＳ Ｐゴシック" w:hAnsi="ＭＳ Ｐゴシック" w:hint="eastAsia"/>
        </w:rPr>
        <w:t>様</w:t>
      </w:r>
      <w:r w:rsidRPr="001C5A9D">
        <w:rPr>
          <w:rFonts w:ascii="ＭＳ Ｐゴシック" w:eastAsia="ＭＳ Ｐゴシック" w:hAnsi="ＭＳ Ｐゴシック" w:hint="eastAsia"/>
        </w:rPr>
        <w:t>は輸血検査に時間を要するため、</w:t>
      </w:r>
      <w:r w:rsidR="00A52968" w:rsidRPr="001C5A9D">
        <w:rPr>
          <w:rFonts w:ascii="ＭＳ Ｐゴシック" w:eastAsia="ＭＳ Ｐゴシック" w:hAnsi="ＭＳ Ｐゴシック" w:hint="eastAsia"/>
        </w:rPr>
        <w:t>時間に余裕を</w:t>
      </w:r>
      <w:r w:rsidR="00276E1E" w:rsidRPr="001C5A9D">
        <w:rPr>
          <w:rFonts w:ascii="ＭＳ Ｐゴシック" w:eastAsia="ＭＳ Ｐゴシック" w:hAnsi="ＭＳ Ｐゴシック" w:hint="eastAsia"/>
        </w:rPr>
        <w:t>もって輸血検査</w:t>
      </w:r>
      <w:r w:rsidRPr="001C5A9D">
        <w:rPr>
          <w:rFonts w:ascii="ＭＳ Ｐゴシック" w:eastAsia="ＭＳ Ｐゴシック" w:hAnsi="ＭＳ Ｐゴシック" w:hint="eastAsia"/>
        </w:rPr>
        <w:t>の依頼をしてください。</w:t>
      </w:r>
    </w:p>
    <w:p w14:paraId="75CF479B" w14:textId="77777777" w:rsidR="000519C6" w:rsidRPr="000519C6" w:rsidRDefault="000519C6" w:rsidP="00B11EE6">
      <w:pPr>
        <w:rPr>
          <w:rFonts w:ascii="ＭＳ Ｐゴシック" w:eastAsia="ＭＳ Ｐゴシック" w:hAnsi="ＭＳ Ｐゴシック"/>
          <w:color w:val="FF0000"/>
          <w:u w:val="thick"/>
        </w:rPr>
      </w:pPr>
    </w:p>
    <w:sectPr w:rsidR="000519C6" w:rsidRPr="000519C6" w:rsidSect="001A0C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F35E1" w14:textId="77777777" w:rsidR="00596442" w:rsidRDefault="00596442" w:rsidP="00A52968">
      <w:r>
        <w:separator/>
      </w:r>
    </w:p>
  </w:endnote>
  <w:endnote w:type="continuationSeparator" w:id="0">
    <w:p w14:paraId="61998DE4" w14:textId="77777777" w:rsidR="00596442" w:rsidRDefault="00596442" w:rsidP="00A5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F61EA" w14:textId="77777777" w:rsidR="00596442" w:rsidRDefault="00596442" w:rsidP="00A52968">
      <w:r>
        <w:separator/>
      </w:r>
    </w:p>
  </w:footnote>
  <w:footnote w:type="continuationSeparator" w:id="0">
    <w:p w14:paraId="0E4C2771" w14:textId="77777777" w:rsidR="00596442" w:rsidRDefault="00596442" w:rsidP="00A52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EE6"/>
    <w:rsid w:val="00013BAD"/>
    <w:rsid w:val="00014917"/>
    <w:rsid w:val="00015CA4"/>
    <w:rsid w:val="00023863"/>
    <w:rsid w:val="00032860"/>
    <w:rsid w:val="00051218"/>
    <w:rsid w:val="000519C6"/>
    <w:rsid w:val="00051B4C"/>
    <w:rsid w:val="0006491B"/>
    <w:rsid w:val="00084D1F"/>
    <w:rsid w:val="000A186C"/>
    <w:rsid w:val="000A2988"/>
    <w:rsid w:val="000B3C60"/>
    <w:rsid w:val="000C450C"/>
    <w:rsid w:val="000D5D67"/>
    <w:rsid w:val="000D70AA"/>
    <w:rsid w:val="001120E0"/>
    <w:rsid w:val="00123AF9"/>
    <w:rsid w:val="0012594B"/>
    <w:rsid w:val="00132F8A"/>
    <w:rsid w:val="00136337"/>
    <w:rsid w:val="00137460"/>
    <w:rsid w:val="00161A24"/>
    <w:rsid w:val="00166225"/>
    <w:rsid w:val="00196C1B"/>
    <w:rsid w:val="001A0CD9"/>
    <w:rsid w:val="001B1D74"/>
    <w:rsid w:val="001B20C5"/>
    <w:rsid w:val="001C4A70"/>
    <w:rsid w:val="001C4FCF"/>
    <w:rsid w:val="001C5A9D"/>
    <w:rsid w:val="001E39E5"/>
    <w:rsid w:val="001F2E10"/>
    <w:rsid w:val="0020450E"/>
    <w:rsid w:val="00216D65"/>
    <w:rsid w:val="0023272A"/>
    <w:rsid w:val="0024532A"/>
    <w:rsid w:val="00253134"/>
    <w:rsid w:val="002762D2"/>
    <w:rsid w:val="00276E1E"/>
    <w:rsid w:val="002A093C"/>
    <w:rsid w:val="002A4D8E"/>
    <w:rsid w:val="002B391C"/>
    <w:rsid w:val="002C10E6"/>
    <w:rsid w:val="002E042A"/>
    <w:rsid w:val="002E235F"/>
    <w:rsid w:val="002E3308"/>
    <w:rsid w:val="003073A6"/>
    <w:rsid w:val="00307D6E"/>
    <w:rsid w:val="0032630C"/>
    <w:rsid w:val="00330DE7"/>
    <w:rsid w:val="00335BFF"/>
    <w:rsid w:val="00346BE7"/>
    <w:rsid w:val="0034712C"/>
    <w:rsid w:val="00353710"/>
    <w:rsid w:val="00354EF0"/>
    <w:rsid w:val="0036309F"/>
    <w:rsid w:val="003811B2"/>
    <w:rsid w:val="003A0BC2"/>
    <w:rsid w:val="003A34AC"/>
    <w:rsid w:val="003A54A9"/>
    <w:rsid w:val="003B0ECD"/>
    <w:rsid w:val="003B64B4"/>
    <w:rsid w:val="003C0911"/>
    <w:rsid w:val="003C11D6"/>
    <w:rsid w:val="003C256D"/>
    <w:rsid w:val="003C3246"/>
    <w:rsid w:val="003C566C"/>
    <w:rsid w:val="003D3F19"/>
    <w:rsid w:val="003D511D"/>
    <w:rsid w:val="003E0F4D"/>
    <w:rsid w:val="003E23E1"/>
    <w:rsid w:val="003F121B"/>
    <w:rsid w:val="003F2D7A"/>
    <w:rsid w:val="003F4AC4"/>
    <w:rsid w:val="004127EB"/>
    <w:rsid w:val="00414081"/>
    <w:rsid w:val="004152CD"/>
    <w:rsid w:val="00445997"/>
    <w:rsid w:val="0045087C"/>
    <w:rsid w:val="00452A0D"/>
    <w:rsid w:val="004555D9"/>
    <w:rsid w:val="004617C1"/>
    <w:rsid w:val="00474A3B"/>
    <w:rsid w:val="00495438"/>
    <w:rsid w:val="00496F4D"/>
    <w:rsid w:val="004B7FC6"/>
    <w:rsid w:val="004C3FC2"/>
    <w:rsid w:val="004C3FF6"/>
    <w:rsid w:val="0050001F"/>
    <w:rsid w:val="00504715"/>
    <w:rsid w:val="0050565F"/>
    <w:rsid w:val="00510511"/>
    <w:rsid w:val="005177F4"/>
    <w:rsid w:val="0052144C"/>
    <w:rsid w:val="00522CF7"/>
    <w:rsid w:val="0052627A"/>
    <w:rsid w:val="00531150"/>
    <w:rsid w:val="00537006"/>
    <w:rsid w:val="0057627C"/>
    <w:rsid w:val="005924BF"/>
    <w:rsid w:val="00596442"/>
    <w:rsid w:val="00597D7F"/>
    <w:rsid w:val="005A4ECF"/>
    <w:rsid w:val="005B1552"/>
    <w:rsid w:val="005B1883"/>
    <w:rsid w:val="005B30D2"/>
    <w:rsid w:val="005C0024"/>
    <w:rsid w:val="005C4DB5"/>
    <w:rsid w:val="005D4A70"/>
    <w:rsid w:val="005D7377"/>
    <w:rsid w:val="005E2311"/>
    <w:rsid w:val="00640EAB"/>
    <w:rsid w:val="00646754"/>
    <w:rsid w:val="00651387"/>
    <w:rsid w:val="0067629C"/>
    <w:rsid w:val="0069259D"/>
    <w:rsid w:val="006A4B09"/>
    <w:rsid w:val="006B4EBC"/>
    <w:rsid w:val="006C7B02"/>
    <w:rsid w:val="006D041B"/>
    <w:rsid w:val="006D125D"/>
    <w:rsid w:val="006E4F5A"/>
    <w:rsid w:val="006E5167"/>
    <w:rsid w:val="006F129C"/>
    <w:rsid w:val="006F5D6A"/>
    <w:rsid w:val="0070616B"/>
    <w:rsid w:val="00732495"/>
    <w:rsid w:val="00741825"/>
    <w:rsid w:val="00754117"/>
    <w:rsid w:val="00760C2A"/>
    <w:rsid w:val="00773810"/>
    <w:rsid w:val="00776941"/>
    <w:rsid w:val="007809BC"/>
    <w:rsid w:val="007A0EFB"/>
    <w:rsid w:val="007A53EE"/>
    <w:rsid w:val="007B38DA"/>
    <w:rsid w:val="007C7546"/>
    <w:rsid w:val="007D3FC9"/>
    <w:rsid w:val="007E49A0"/>
    <w:rsid w:val="007F1EA8"/>
    <w:rsid w:val="007F2338"/>
    <w:rsid w:val="007F691E"/>
    <w:rsid w:val="007F6954"/>
    <w:rsid w:val="008014EE"/>
    <w:rsid w:val="008030F4"/>
    <w:rsid w:val="008055F1"/>
    <w:rsid w:val="008141A8"/>
    <w:rsid w:val="008155C5"/>
    <w:rsid w:val="00837DE5"/>
    <w:rsid w:val="008416A5"/>
    <w:rsid w:val="00873571"/>
    <w:rsid w:val="00874C6F"/>
    <w:rsid w:val="008E0F45"/>
    <w:rsid w:val="008E4F46"/>
    <w:rsid w:val="0090183C"/>
    <w:rsid w:val="00923C0A"/>
    <w:rsid w:val="00933F96"/>
    <w:rsid w:val="009474FD"/>
    <w:rsid w:val="00962EC3"/>
    <w:rsid w:val="00963F3C"/>
    <w:rsid w:val="009750F9"/>
    <w:rsid w:val="00982022"/>
    <w:rsid w:val="009846E4"/>
    <w:rsid w:val="0098769F"/>
    <w:rsid w:val="00995B1E"/>
    <w:rsid w:val="009A5C7D"/>
    <w:rsid w:val="009C7F82"/>
    <w:rsid w:val="009D0FC0"/>
    <w:rsid w:val="00A0007C"/>
    <w:rsid w:val="00A04A4E"/>
    <w:rsid w:val="00A15D52"/>
    <w:rsid w:val="00A17989"/>
    <w:rsid w:val="00A303B6"/>
    <w:rsid w:val="00A330F4"/>
    <w:rsid w:val="00A3400C"/>
    <w:rsid w:val="00A46311"/>
    <w:rsid w:val="00A47807"/>
    <w:rsid w:val="00A50468"/>
    <w:rsid w:val="00A52968"/>
    <w:rsid w:val="00A57FB4"/>
    <w:rsid w:val="00A7044E"/>
    <w:rsid w:val="00A8401B"/>
    <w:rsid w:val="00A86545"/>
    <w:rsid w:val="00AA7C3E"/>
    <w:rsid w:val="00AB552C"/>
    <w:rsid w:val="00AB6E77"/>
    <w:rsid w:val="00AC5D70"/>
    <w:rsid w:val="00AD035F"/>
    <w:rsid w:val="00AD4680"/>
    <w:rsid w:val="00AF1DFB"/>
    <w:rsid w:val="00B11EE6"/>
    <w:rsid w:val="00B14470"/>
    <w:rsid w:val="00B2598F"/>
    <w:rsid w:val="00B27F42"/>
    <w:rsid w:val="00B348FD"/>
    <w:rsid w:val="00B43950"/>
    <w:rsid w:val="00B44259"/>
    <w:rsid w:val="00B52317"/>
    <w:rsid w:val="00B64D08"/>
    <w:rsid w:val="00B71E38"/>
    <w:rsid w:val="00B7657E"/>
    <w:rsid w:val="00B810A4"/>
    <w:rsid w:val="00B844C7"/>
    <w:rsid w:val="00B90468"/>
    <w:rsid w:val="00B962C7"/>
    <w:rsid w:val="00BA3008"/>
    <w:rsid w:val="00BC52F5"/>
    <w:rsid w:val="00C0120A"/>
    <w:rsid w:val="00C47E1B"/>
    <w:rsid w:val="00C57ED0"/>
    <w:rsid w:val="00C67212"/>
    <w:rsid w:val="00C83B91"/>
    <w:rsid w:val="00C878CE"/>
    <w:rsid w:val="00C97FD0"/>
    <w:rsid w:val="00CA2FBD"/>
    <w:rsid w:val="00CA42B9"/>
    <w:rsid w:val="00CB6FB8"/>
    <w:rsid w:val="00CF020F"/>
    <w:rsid w:val="00D0390B"/>
    <w:rsid w:val="00D11F1B"/>
    <w:rsid w:val="00D147BC"/>
    <w:rsid w:val="00D17C56"/>
    <w:rsid w:val="00D22372"/>
    <w:rsid w:val="00D26863"/>
    <w:rsid w:val="00D27DFC"/>
    <w:rsid w:val="00D412AC"/>
    <w:rsid w:val="00D454BE"/>
    <w:rsid w:val="00D502DD"/>
    <w:rsid w:val="00D71E06"/>
    <w:rsid w:val="00D72981"/>
    <w:rsid w:val="00D741A5"/>
    <w:rsid w:val="00D86AE7"/>
    <w:rsid w:val="00DA0822"/>
    <w:rsid w:val="00DA407F"/>
    <w:rsid w:val="00DB7DC3"/>
    <w:rsid w:val="00DD78E4"/>
    <w:rsid w:val="00DF3EE1"/>
    <w:rsid w:val="00E309C8"/>
    <w:rsid w:val="00E30A88"/>
    <w:rsid w:val="00E31E50"/>
    <w:rsid w:val="00E33C76"/>
    <w:rsid w:val="00E42EB8"/>
    <w:rsid w:val="00E504AD"/>
    <w:rsid w:val="00E51442"/>
    <w:rsid w:val="00E51B6E"/>
    <w:rsid w:val="00E710F1"/>
    <w:rsid w:val="00E75C2A"/>
    <w:rsid w:val="00E81EC7"/>
    <w:rsid w:val="00E84708"/>
    <w:rsid w:val="00E95018"/>
    <w:rsid w:val="00EA0A85"/>
    <w:rsid w:val="00EB2F26"/>
    <w:rsid w:val="00ED26E4"/>
    <w:rsid w:val="00F01DD9"/>
    <w:rsid w:val="00F06710"/>
    <w:rsid w:val="00F21660"/>
    <w:rsid w:val="00F35FE1"/>
    <w:rsid w:val="00F9329A"/>
    <w:rsid w:val="00FB5A81"/>
    <w:rsid w:val="00FE1711"/>
    <w:rsid w:val="00FE2BB7"/>
    <w:rsid w:val="00FE380B"/>
    <w:rsid w:val="00FE4DFB"/>
    <w:rsid w:val="00FE5DD1"/>
    <w:rsid w:val="00FF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D2FCC3"/>
  <w15:docId w15:val="{703AE411-613C-4804-B596-67E06FF9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968"/>
    <w:pPr>
      <w:tabs>
        <w:tab w:val="center" w:pos="4252"/>
        <w:tab w:val="right" w:pos="8504"/>
      </w:tabs>
      <w:snapToGrid w:val="0"/>
    </w:pPr>
  </w:style>
  <w:style w:type="character" w:customStyle="1" w:styleId="a4">
    <w:name w:val="ヘッダー (文字)"/>
    <w:basedOn w:val="a0"/>
    <w:link w:val="a3"/>
    <w:uiPriority w:val="99"/>
    <w:rsid w:val="00A52968"/>
  </w:style>
  <w:style w:type="paragraph" w:styleId="a5">
    <w:name w:val="footer"/>
    <w:basedOn w:val="a"/>
    <w:link w:val="a6"/>
    <w:uiPriority w:val="99"/>
    <w:unhideWhenUsed/>
    <w:rsid w:val="00A52968"/>
    <w:pPr>
      <w:tabs>
        <w:tab w:val="center" w:pos="4252"/>
        <w:tab w:val="right" w:pos="8504"/>
      </w:tabs>
      <w:snapToGrid w:val="0"/>
    </w:pPr>
  </w:style>
  <w:style w:type="character" w:customStyle="1" w:styleId="a6">
    <w:name w:val="フッター (文字)"/>
    <w:basedOn w:val="a0"/>
    <w:link w:val="a5"/>
    <w:uiPriority w:val="99"/>
    <w:rsid w:val="00A5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拓 又吉</dc:creator>
  <cp:lastModifiedBy>拓 又吉</cp:lastModifiedBy>
  <cp:revision>10</cp:revision>
  <cp:lastPrinted>2020-06-28T14:40:00Z</cp:lastPrinted>
  <dcterms:created xsi:type="dcterms:W3CDTF">2020-07-26T06:29:00Z</dcterms:created>
  <dcterms:modified xsi:type="dcterms:W3CDTF">2020-12-20T10:38:00Z</dcterms:modified>
</cp:coreProperties>
</file>